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956" w:rsidRPr="001D0956" w:rsidRDefault="001D0956" w:rsidP="001D0956">
      <w:pPr>
        <w:jc w:val="center"/>
        <w:rPr>
          <w:b/>
          <w:u w:val="single"/>
        </w:rPr>
      </w:pPr>
      <w:r w:rsidRPr="001D0956">
        <w:rPr>
          <w:b/>
          <w:u w:val="single"/>
        </w:rPr>
        <w:t>New Guardianship Rule Regarding Criminal History Reports</w:t>
      </w:r>
    </w:p>
    <w:p w:rsidR="001D0956" w:rsidRPr="001D0956" w:rsidRDefault="001D0956" w:rsidP="001D0956">
      <w:r w:rsidRPr="001D0956">
        <w:t xml:space="preserve">There is </w:t>
      </w:r>
      <w:r w:rsidRPr="001D0956">
        <w:t xml:space="preserve">a new local rule that requires all proposed guardians to obtain and submit a Pennsylvania State Police Criminal History Report as well as a Criminal History Report from any other state in which the guardian has resided within the past five years.  </w:t>
      </w:r>
    </w:p>
    <w:p w:rsidR="001D0956" w:rsidRPr="001D0956" w:rsidRDefault="001D0956" w:rsidP="001D0956">
      <w:r w:rsidRPr="001D0956">
        <w:t xml:space="preserve">Unfortunately, the cost per report is $22 and must be purchased online with a credit card.  The report will then need to be printed.  As you know, most of our clients do not have access to credit cards or computers with internet and a printer.  We are working on communicating these barriers to the court and hope to have an update soon.  In the meantime, we ask that you explain the new requirement to your clients and ask them to reimburse you $22 so you can purchase the reports online.  Please also remember to ask if they have lived in any other state during the last 5 years.  If so, you will also need a criminal report from that state as well.  </w:t>
      </w:r>
    </w:p>
    <w:p w:rsidR="001D0956" w:rsidRPr="001D0956" w:rsidRDefault="001D0956" w:rsidP="001D0956">
      <w:r>
        <w:t>I</w:t>
      </w:r>
      <w:r w:rsidRPr="001D0956">
        <w:t>f any of this presents a problem for yo</w:t>
      </w:r>
      <w:r>
        <w:t>u or your client, please let VIP know</w:t>
      </w:r>
      <w:r w:rsidRPr="001D0956">
        <w:t xml:space="preserve"> right away.</w:t>
      </w:r>
    </w:p>
    <w:p w:rsidR="001D0956" w:rsidRPr="001D0956" w:rsidRDefault="001D0956" w:rsidP="001D0956">
      <w:r w:rsidRPr="001D0956">
        <w:t>Thank you!</w:t>
      </w:r>
    </w:p>
    <w:p w:rsidR="001D0956" w:rsidRPr="000C2116" w:rsidRDefault="001D0956" w:rsidP="001D0956">
      <w:pPr>
        <w:rPr>
          <w:b/>
          <w:u w:val="single"/>
        </w:rPr>
      </w:pPr>
      <w:r w:rsidRPr="000C2116">
        <w:rPr>
          <w:b/>
          <w:u w:val="single"/>
        </w:rPr>
        <w:t>Instructions for Ordering PA Criminal History Report</w:t>
      </w:r>
      <w:r w:rsidR="000C2116" w:rsidRPr="000C2116">
        <w:rPr>
          <w:b/>
          <w:u w:val="single"/>
        </w:rPr>
        <w:t>:</w:t>
      </w:r>
      <w:bookmarkStart w:id="0" w:name="_GoBack"/>
      <w:bookmarkEnd w:id="0"/>
    </w:p>
    <w:p w:rsidR="001D0956" w:rsidRPr="001D0956" w:rsidRDefault="001D0956" w:rsidP="001D0956">
      <w:pPr>
        <w:pStyle w:val="ListParagraph"/>
        <w:ind w:hanging="360"/>
        <w:rPr>
          <w:rFonts w:asciiTheme="minorHAnsi" w:hAnsiTheme="minorHAnsi"/>
        </w:rPr>
      </w:pPr>
      <w:r w:rsidRPr="001D0956">
        <w:rPr>
          <w:rFonts w:asciiTheme="minorHAnsi" w:hAnsiTheme="minorHAnsi"/>
        </w:rPr>
        <w:t xml:space="preserve">1.       Go to </w:t>
      </w:r>
      <w:hyperlink r:id="rId5" w:history="1">
        <w:r w:rsidRPr="001D0956">
          <w:rPr>
            <w:rStyle w:val="Hyperlink"/>
            <w:rFonts w:asciiTheme="minorHAnsi" w:hAnsiTheme="minorHAnsi"/>
            <w:color w:val="auto"/>
          </w:rPr>
          <w:t>https://epatch.state.pa.us/Home.jsp</w:t>
        </w:r>
      </w:hyperlink>
      <w:r w:rsidRPr="001D0956">
        <w:rPr>
          <w:rFonts w:asciiTheme="minorHAnsi" w:hAnsiTheme="minorHAnsi"/>
        </w:rPr>
        <w:t>.</w:t>
      </w:r>
    </w:p>
    <w:p w:rsidR="001D0956" w:rsidRPr="001D0956" w:rsidRDefault="001D0956" w:rsidP="001D0956">
      <w:pPr>
        <w:pStyle w:val="ListParagraph"/>
        <w:ind w:hanging="360"/>
        <w:rPr>
          <w:rFonts w:asciiTheme="minorHAnsi" w:hAnsiTheme="minorHAnsi"/>
        </w:rPr>
      </w:pPr>
      <w:r w:rsidRPr="001D0956">
        <w:rPr>
          <w:rFonts w:asciiTheme="minorHAnsi" w:hAnsiTheme="minorHAnsi"/>
        </w:rPr>
        <w:t>2.       Click on “Submit a New Record Check.”</w:t>
      </w:r>
    </w:p>
    <w:p w:rsidR="001D0956" w:rsidRPr="001D0956" w:rsidRDefault="001D0956" w:rsidP="001D0956">
      <w:pPr>
        <w:pStyle w:val="ListParagraph"/>
        <w:ind w:hanging="360"/>
        <w:rPr>
          <w:rFonts w:asciiTheme="minorHAnsi" w:hAnsiTheme="minorHAnsi"/>
        </w:rPr>
      </w:pPr>
      <w:r w:rsidRPr="001D0956">
        <w:rPr>
          <w:rFonts w:asciiTheme="minorHAnsi" w:hAnsiTheme="minorHAnsi"/>
        </w:rPr>
        <w:t>3.       Accept the terms and conditions and proceed with an “Individual Request.”</w:t>
      </w:r>
    </w:p>
    <w:p w:rsidR="001D0956" w:rsidRPr="001D0956" w:rsidRDefault="001D0956" w:rsidP="001D0956">
      <w:pPr>
        <w:pStyle w:val="ListParagraph"/>
        <w:ind w:hanging="360"/>
        <w:rPr>
          <w:rFonts w:asciiTheme="minorHAnsi" w:hAnsiTheme="minorHAnsi"/>
        </w:rPr>
      </w:pPr>
      <w:r w:rsidRPr="001D0956">
        <w:rPr>
          <w:rFonts w:asciiTheme="minorHAnsi" w:hAnsiTheme="minorHAnsi"/>
        </w:rPr>
        <w:t>4.       Once you have entered your information and your client’s information, you will receive one of the following results:</w:t>
      </w:r>
    </w:p>
    <w:p w:rsidR="001D0956" w:rsidRPr="001D0956" w:rsidRDefault="001D0956" w:rsidP="001D0956">
      <w:pPr>
        <w:pStyle w:val="ListParagraph"/>
        <w:ind w:left="1440" w:hanging="360"/>
        <w:rPr>
          <w:rFonts w:asciiTheme="minorHAnsi" w:hAnsiTheme="minorHAnsi"/>
        </w:rPr>
      </w:pPr>
      <w:r w:rsidRPr="001D0956">
        <w:rPr>
          <w:rFonts w:asciiTheme="minorHAnsi" w:hAnsiTheme="minorHAnsi"/>
        </w:rPr>
        <w:t>a.       “No Record” – This means there is no criminal record.  Double click on the control number and then click “Certification Form” to display the no record form in PDF.  Print the form.</w:t>
      </w:r>
    </w:p>
    <w:p w:rsidR="001D0956" w:rsidRPr="001D0956" w:rsidRDefault="001D0956" w:rsidP="001D0956">
      <w:pPr>
        <w:pStyle w:val="ListParagraph"/>
        <w:ind w:left="1440" w:hanging="360"/>
        <w:rPr>
          <w:rFonts w:asciiTheme="minorHAnsi" w:hAnsiTheme="minorHAnsi"/>
        </w:rPr>
      </w:pPr>
      <w:r w:rsidRPr="001D0956">
        <w:rPr>
          <w:rFonts w:asciiTheme="minorHAnsi" w:hAnsiTheme="minorHAnsi"/>
        </w:rPr>
        <w:t xml:space="preserve">b.       “Request </w:t>
      </w:r>
      <w:proofErr w:type="gramStart"/>
      <w:r w:rsidRPr="001D0956">
        <w:rPr>
          <w:rFonts w:asciiTheme="minorHAnsi" w:hAnsiTheme="minorHAnsi"/>
        </w:rPr>
        <w:t>Under</w:t>
      </w:r>
      <w:proofErr w:type="gramEnd"/>
      <w:r w:rsidRPr="001D0956">
        <w:rPr>
          <w:rFonts w:asciiTheme="minorHAnsi" w:hAnsiTheme="minorHAnsi"/>
        </w:rPr>
        <w:t xml:space="preserve"> Review” – This does not necessarily mean that a criminal record exists for client.  You must periodically check the PATCH web site to see if the final status has been updated.</w:t>
      </w:r>
    </w:p>
    <w:p w:rsidR="001D0956" w:rsidRPr="001D0956" w:rsidRDefault="001D0956" w:rsidP="001D0956">
      <w:pPr>
        <w:pStyle w:val="ListParagraph"/>
        <w:ind w:left="1440" w:hanging="360"/>
        <w:rPr>
          <w:rFonts w:asciiTheme="minorHAnsi" w:hAnsiTheme="minorHAnsi"/>
        </w:rPr>
      </w:pPr>
      <w:r w:rsidRPr="001D0956">
        <w:rPr>
          <w:rFonts w:asciiTheme="minorHAnsi" w:hAnsiTheme="minorHAnsi"/>
        </w:rPr>
        <w:t>c.       “Record” – This means there is a criminal record.  Double click on the control number and then click “Certification Form” to display the RAP sheet in PDF form.  Print the form.</w:t>
      </w:r>
    </w:p>
    <w:p w:rsidR="001D0956" w:rsidRPr="001D0956" w:rsidRDefault="001D0956" w:rsidP="00453D92">
      <w:pPr>
        <w:pStyle w:val="ListParagraph"/>
        <w:ind w:left="1440" w:hanging="360"/>
        <w:rPr>
          <w:rFonts w:asciiTheme="minorHAnsi" w:hAnsiTheme="minorHAnsi"/>
        </w:rPr>
      </w:pPr>
      <w:r w:rsidRPr="001D0956">
        <w:rPr>
          <w:rFonts w:asciiTheme="minorHAnsi" w:hAnsiTheme="minorHAnsi"/>
        </w:rPr>
        <w:t xml:space="preserve">d.       “Pending” – This means that traffic on the website is particularly heavy and you must check back at a later time.  The status should not remain pending for more than 24 hours.  </w:t>
      </w:r>
    </w:p>
    <w:p w:rsidR="001D0956" w:rsidRPr="001D0956" w:rsidRDefault="001D0956" w:rsidP="001D0956">
      <w:r w:rsidRPr="001D0956">
        <w:t xml:space="preserve">If you have any trouble, please call the PATCH Help Line at 1-888-QUERY-PA.  </w:t>
      </w:r>
      <w:r w:rsidR="00453D92">
        <w:t>Again, please</w:t>
      </w:r>
      <w:r w:rsidRPr="001D0956">
        <w:t xml:space="preserve"> also reach out to </w:t>
      </w:r>
      <w:r w:rsidR="00453D92">
        <w:t>VIP</w:t>
      </w:r>
      <w:r w:rsidRPr="001D0956">
        <w:t xml:space="preserve"> with any questions or concerns.</w:t>
      </w:r>
    </w:p>
    <w:p w:rsidR="001D0956" w:rsidRPr="001D0956" w:rsidRDefault="001D0956" w:rsidP="001D0956"/>
    <w:p w:rsidR="001D0956" w:rsidRPr="001D0956" w:rsidRDefault="001D0956"/>
    <w:sectPr w:rsidR="001D0956" w:rsidRPr="001D0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956"/>
    <w:rsid w:val="000C2116"/>
    <w:rsid w:val="001D0956"/>
    <w:rsid w:val="00453D92"/>
    <w:rsid w:val="00AB2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D0956"/>
    <w:rPr>
      <w:color w:val="0000FF"/>
      <w:u w:val="single"/>
    </w:rPr>
  </w:style>
  <w:style w:type="paragraph" w:styleId="ListParagraph">
    <w:name w:val="List Paragraph"/>
    <w:basedOn w:val="Normal"/>
    <w:uiPriority w:val="34"/>
    <w:qFormat/>
    <w:rsid w:val="001D0956"/>
    <w:pPr>
      <w:spacing w:after="0" w:line="240" w:lineRule="auto"/>
      <w:ind w:left="720"/>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D0956"/>
    <w:rPr>
      <w:color w:val="0000FF"/>
      <w:u w:val="single"/>
    </w:rPr>
  </w:style>
  <w:style w:type="paragraph" w:styleId="ListParagraph">
    <w:name w:val="List Paragraph"/>
    <w:basedOn w:val="Normal"/>
    <w:uiPriority w:val="34"/>
    <w:qFormat/>
    <w:rsid w:val="001D0956"/>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750290">
      <w:bodyDiv w:val="1"/>
      <w:marLeft w:val="0"/>
      <w:marRight w:val="0"/>
      <w:marTop w:val="0"/>
      <w:marBottom w:val="0"/>
      <w:divBdr>
        <w:top w:val="none" w:sz="0" w:space="0" w:color="auto"/>
        <w:left w:val="none" w:sz="0" w:space="0" w:color="auto"/>
        <w:bottom w:val="none" w:sz="0" w:space="0" w:color="auto"/>
        <w:right w:val="none" w:sz="0" w:space="0" w:color="auto"/>
      </w:divBdr>
    </w:div>
    <w:div w:id="193974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patch.state.pa.us/Home.js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371</Words>
  <Characters>2023</Characters>
  <Application>Microsoft Office Word</Application>
  <DocSecurity>0</DocSecurity>
  <Lines>80</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Ascher</dc:creator>
  <cp:lastModifiedBy>Lauren Ascher</cp:lastModifiedBy>
  <cp:revision>2</cp:revision>
  <dcterms:created xsi:type="dcterms:W3CDTF">2019-01-15T18:28:00Z</dcterms:created>
  <dcterms:modified xsi:type="dcterms:W3CDTF">2019-01-15T18:47:00Z</dcterms:modified>
</cp:coreProperties>
</file>